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E76" w:rsidRPr="00657A86" w:rsidRDefault="00745E76" w:rsidP="00657A86">
      <w:pPr>
        <w:pStyle w:val="4"/>
        <w:jc w:val="center"/>
        <w:rPr>
          <w:sz w:val="32"/>
          <w:szCs w:val="32"/>
        </w:rPr>
      </w:pPr>
      <w:r w:rsidRPr="00657A86">
        <w:rPr>
          <w:sz w:val="32"/>
          <w:szCs w:val="32"/>
        </w:rPr>
        <w:t>ОЦЕНОЧНЫЕ СРЕДСТВА</w:t>
      </w:r>
    </w:p>
    <w:p w:rsidR="00745E76" w:rsidRPr="00745E76" w:rsidRDefault="00745E76" w:rsidP="00056ECA">
      <w:pPr>
        <w:ind w:firstLine="708"/>
        <w:jc w:val="center"/>
        <w:rPr>
          <w:rFonts w:cs="Arial"/>
          <w:b/>
          <w:bCs/>
          <w:iCs/>
          <w:sz w:val="32"/>
          <w:szCs w:val="32"/>
        </w:rPr>
      </w:pPr>
    </w:p>
    <w:p w:rsidR="0003227C" w:rsidRPr="0003227C" w:rsidRDefault="0003227C" w:rsidP="00657A86">
      <w:pPr>
        <w:jc w:val="center"/>
        <w:rPr>
          <w:rFonts w:cs="Arial"/>
          <w:b/>
          <w:bCs/>
          <w:iCs/>
          <w:sz w:val="28"/>
          <w:szCs w:val="28"/>
        </w:rPr>
      </w:pPr>
      <w:r w:rsidRPr="0003227C">
        <w:rPr>
          <w:rFonts w:cs="Arial"/>
          <w:b/>
          <w:bCs/>
          <w:iCs/>
          <w:sz w:val="28"/>
          <w:szCs w:val="28"/>
        </w:rPr>
        <w:t xml:space="preserve">Вопросы, выносимые на </w:t>
      </w:r>
      <w:r w:rsidR="00E54377">
        <w:rPr>
          <w:rFonts w:cs="Arial"/>
          <w:b/>
          <w:bCs/>
          <w:iCs/>
          <w:sz w:val="28"/>
          <w:szCs w:val="28"/>
        </w:rPr>
        <w:t>экзамен</w:t>
      </w:r>
      <w:r w:rsidRPr="0003227C">
        <w:rPr>
          <w:rFonts w:cs="Arial"/>
          <w:b/>
          <w:bCs/>
          <w:iCs/>
          <w:sz w:val="28"/>
          <w:szCs w:val="28"/>
        </w:rPr>
        <w:t>:</w:t>
      </w:r>
    </w:p>
    <w:p w:rsidR="0003227C" w:rsidRPr="0003227C" w:rsidRDefault="0003227C" w:rsidP="0003227C">
      <w:pPr>
        <w:ind w:firstLine="708"/>
        <w:jc w:val="center"/>
        <w:rPr>
          <w:rFonts w:cs="Arial"/>
          <w:bCs/>
          <w:iCs/>
          <w:sz w:val="28"/>
          <w:szCs w:val="28"/>
        </w:rPr>
      </w:pP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Школа научного управления.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Классическая или административная школа. 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Школа человеческих отношений и поведенческих наук. </w:t>
      </w:r>
    </w:p>
    <w:p w:rsidR="00E54377" w:rsidRPr="00E54377" w:rsidRDefault="00E54377" w:rsidP="00E54377">
      <w:pPr>
        <w:numPr>
          <w:ilvl w:val="0"/>
          <w:numId w:val="53"/>
        </w:numPr>
        <w:autoSpaceDE/>
        <w:autoSpaceDN/>
        <w:adjustRightInd/>
        <w:snapToGrid w:val="0"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Наука управления или количественный подход.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Общая характеристика менеджмента.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Теоретический взгляд на природу, сущность и развитие управления.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Характеристика процессного подхода к управлению. Управление как процесс.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Характеристика системного подхода к управлению.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 xml:space="preserve">Ситуационный подход к </w:t>
      </w:r>
      <w:r w:rsidR="00B4243B" w:rsidRPr="00E54377">
        <w:rPr>
          <w:sz w:val="28"/>
          <w:szCs w:val="28"/>
        </w:rPr>
        <w:t>управлению</w:t>
      </w:r>
      <w:r w:rsidRPr="00E54377">
        <w:rPr>
          <w:sz w:val="28"/>
          <w:szCs w:val="28"/>
        </w:rPr>
        <w:t>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Понятие и значение организации. Миссия и цели организации.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Взаимодействие человека и организации.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Характеристика организаций. Типы организаций.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Внутренняя среда организации.</w:t>
      </w:r>
    </w:p>
    <w:p w:rsidR="00E54377" w:rsidRPr="00E54377" w:rsidRDefault="00B4243B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Внешняя</w:t>
      </w:r>
      <w:r w:rsidR="00E54377" w:rsidRPr="00E54377">
        <w:rPr>
          <w:sz w:val="28"/>
          <w:szCs w:val="28"/>
        </w:rPr>
        <w:t xml:space="preserve"> среда организации.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sz w:val="28"/>
          <w:szCs w:val="28"/>
        </w:rPr>
        <w:t>Организационная культура.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Значение информации. Виды коммуникаций и этапы коммуникационного процесса.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Межличностные и организационные коммуникации.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Коммуникации в социальной работе.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Понятие и классификация управленческих решений.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Требования к управленческим решениям.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Подходы к принятию решений.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Управление и уровни управления. 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Понятия управления, объекта, субъекта в управлении социальной работой.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Министерство здравоохранения и социального развития.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lastRenderedPageBreak/>
        <w:t>Управление социальной защиты населения администрации Ростовской области.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Деятельность отдела социальной защиты населения.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Сущность функции планирования.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Этапы стратегического планирования. 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Программно-целевое управление.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Общая характеристика функций управления. Их взаимосвязь.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Понятие организационной деятельности. 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Нормы управляемости. 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Взаимоотношения полномочий. 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Построение организации.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Общая характеристика мотивации.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Содержательные теории мотивации (Теория иерархии А. </w:t>
      </w:r>
      <w:proofErr w:type="spellStart"/>
      <w:r w:rsidRPr="00E54377">
        <w:rPr>
          <w:iCs/>
          <w:sz w:val="28"/>
          <w:szCs w:val="28"/>
        </w:rPr>
        <w:t>Маслоу</w:t>
      </w:r>
      <w:proofErr w:type="spellEnd"/>
      <w:r w:rsidRPr="00E54377">
        <w:rPr>
          <w:iCs/>
          <w:sz w:val="28"/>
          <w:szCs w:val="28"/>
        </w:rPr>
        <w:t xml:space="preserve">, Теория ERG </w:t>
      </w:r>
      <w:proofErr w:type="spellStart"/>
      <w:r w:rsidRPr="00E54377">
        <w:rPr>
          <w:iCs/>
          <w:sz w:val="28"/>
          <w:szCs w:val="28"/>
        </w:rPr>
        <w:t>Альдефера</w:t>
      </w:r>
      <w:proofErr w:type="spellEnd"/>
      <w:r w:rsidRPr="00E54377">
        <w:rPr>
          <w:iCs/>
          <w:sz w:val="28"/>
          <w:szCs w:val="28"/>
        </w:rPr>
        <w:t xml:space="preserve">, Теория </w:t>
      </w:r>
      <w:proofErr w:type="spellStart"/>
      <w:r w:rsidRPr="00E54377">
        <w:rPr>
          <w:iCs/>
          <w:sz w:val="28"/>
          <w:szCs w:val="28"/>
        </w:rPr>
        <w:t>преобретенных</w:t>
      </w:r>
      <w:proofErr w:type="spellEnd"/>
      <w:r w:rsidRPr="00E54377">
        <w:rPr>
          <w:iCs/>
          <w:sz w:val="28"/>
          <w:szCs w:val="28"/>
        </w:rPr>
        <w:t xml:space="preserve"> потребностей </w:t>
      </w:r>
      <w:proofErr w:type="spellStart"/>
      <w:r w:rsidRPr="00E54377">
        <w:rPr>
          <w:iCs/>
          <w:sz w:val="28"/>
          <w:szCs w:val="28"/>
        </w:rPr>
        <w:t>МакКлелланда</w:t>
      </w:r>
      <w:proofErr w:type="spellEnd"/>
      <w:r w:rsidRPr="00E54377">
        <w:rPr>
          <w:iCs/>
          <w:sz w:val="28"/>
          <w:szCs w:val="28"/>
        </w:rPr>
        <w:t xml:space="preserve">, Теория двух факторов </w:t>
      </w:r>
      <w:proofErr w:type="spellStart"/>
      <w:r w:rsidRPr="00E54377">
        <w:rPr>
          <w:iCs/>
          <w:sz w:val="28"/>
          <w:szCs w:val="28"/>
        </w:rPr>
        <w:t>Герцберга</w:t>
      </w:r>
      <w:proofErr w:type="spellEnd"/>
      <w:r w:rsidRPr="00E54377">
        <w:rPr>
          <w:iCs/>
          <w:sz w:val="28"/>
          <w:szCs w:val="28"/>
        </w:rPr>
        <w:t>).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Процессуальные теории мотивации (Теория ожидания, Теория постановки целей, Теория </w:t>
      </w:r>
      <w:r w:rsidR="00B4243B" w:rsidRPr="00E54377">
        <w:rPr>
          <w:iCs/>
          <w:sz w:val="28"/>
          <w:szCs w:val="28"/>
        </w:rPr>
        <w:t>равенства</w:t>
      </w:r>
      <w:r w:rsidRPr="00E54377">
        <w:rPr>
          <w:iCs/>
          <w:sz w:val="28"/>
          <w:szCs w:val="28"/>
        </w:rPr>
        <w:t>).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Формы признания и оценки результатов труда.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Понятие и виды управленческого контроля.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Формы контроля.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Принципы контроля.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Этапы процесса контроля.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Контроль в социальной работе.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jc w:val="both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Природа и определение понятия лидерства. Лидер и менеджер.</w:t>
      </w:r>
    </w:p>
    <w:p w:rsidR="00E54377" w:rsidRPr="00E54377" w:rsidRDefault="00B4243B" w:rsidP="00E54377">
      <w:pPr>
        <w:widowControl/>
        <w:numPr>
          <w:ilvl w:val="0"/>
          <w:numId w:val="53"/>
        </w:numPr>
        <w:spacing w:line="360" w:lineRule="auto"/>
        <w:jc w:val="both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Традиционные</w:t>
      </w:r>
      <w:bookmarkStart w:id="0" w:name="_GoBack"/>
      <w:bookmarkEnd w:id="0"/>
      <w:r w:rsidR="00E54377" w:rsidRPr="00E54377">
        <w:rPr>
          <w:iCs/>
          <w:sz w:val="28"/>
          <w:szCs w:val="28"/>
        </w:rPr>
        <w:t xml:space="preserve"> концепции лидерства (по выбору студента).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jc w:val="both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Концепции ситуационного лидерства.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jc w:val="both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Новое в теориях лидерства.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jc w:val="both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Группы и значение неформальных организаций.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Формы власти и влияния.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jc w:val="both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lastRenderedPageBreak/>
        <w:t>Направления изучения образа руководителя. Личностные качества руководителя.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jc w:val="both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Поведенческое направление. 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 xml:space="preserve">Ситуационное направление. 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Гендерный подход к проблеме руководства.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Стили руководства.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Кадровая политика предприятия.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Персонал как объект управления.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Формирование трудовых ресурсов.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Развитие трудовых ресурсов.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Деловая оценка работника.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Эффективность управления персоналом: пути повышения.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jc w:val="both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Административные методы.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jc w:val="both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Экономические методы. 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Социально-психологические методы.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Подготовка и оформление управленческих документов. 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Распорядительные документы.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 xml:space="preserve">Организационные документы. </w:t>
      </w:r>
    </w:p>
    <w:p w:rsidR="00E54377" w:rsidRPr="00E54377" w:rsidRDefault="00E54377" w:rsidP="00E54377">
      <w:pPr>
        <w:widowControl/>
        <w:numPr>
          <w:ilvl w:val="0"/>
          <w:numId w:val="53"/>
        </w:numPr>
        <w:spacing w:line="360" w:lineRule="auto"/>
        <w:rPr>
          <w:iCs/>
          <w:sz w:val="28"/>
          <w:szCs w:val="28"/>
        </w:rPr>
      </w:pPr>
      <w:r w:rsidRPr="00E54377">
        <w:rPr>
          <w:iCs/>
          <w:sz w:val="28"/>
          <w:szCs w:val="28"/>
        </w:rPr>
        <w:t>Информационно-справочные документы.</w:t>
      </w:r>
    </w:p>
    <w:p w:rsidR="00E54377" w:rsidRPr="00E54377" w:rsidRDefault="00E54377" w:rsidP="00E54377">
      <w:pPr>
        <w:widowControl/>
        <w:numPr>
          <w:ilvl w:val="0"/>
          <w:numId w:val="5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54377">
        <w:rPr>
          <w:iCs/>
          <w:sz w:val="28"/>
          <w:szCs w:val="28"/>
        </w:rPr>
        <w:t>Организация работы с документами.</w:t>
      </w:r>
    </w:p>
    <w:p w:rsidR="00E54377" w:rsidRDefault="00E54377" w:rsidP="00E54377">
      <w:pPr>
        <w:jc w:val="both"/>
        <w:rPr>
          <w:sz w:val="24"/>
          <w:szCs w:val="24"/>
        </w:rPr>
      </w:pPr>
    </w:p>
    <w:p w:rsidR="0003227C" w:rsidRPr="0003227C" w:rsidRDefault="0003227C" w:rsidP="0003227C">
      <w:pPr>
        <w:jc w:val="both"/>
        <w:rPr>
          <w:sz w:val="28"/>
          <w:szCs w:val="28"/>
        </w:rPr>
      </w:pPr>
    </w:p>
    <w:p w:rsidR="00056ECA" w:rsidRPr="0003227C" w:rsidRDefault="00056ECA" w:rsidP="00056ECA">
      <w:pPr>
        <w:ind w:firstLine="708"/>
        <w:jc w:val="center"/>
        <w:rPr>
          <w:rFonts w:cs="Arial"/>
          <w:bCs/>
          <w:iCs/>
          <w:sz w:val="28"/>
          <w:szCs w:val="28"/>
        </w:rPr>
      </w:pPr>
    </w:p>
    <w:p w:rsidR="00056ECA" w:rsidRPr="0003227C" w:rsidRDefault="00056ECA" w:rsidP="00745E76">
      <w:pPr>
        <w:jc w:val="center"/>
        <w:rPr>
          <w:rFonts w:cs="Arial"/>
          <w:b/>
          <w:bCs/>
          <w:iCs/>
          <w:sz w:val="28"/>
          <w:szCs w:val="28"/>
        </w:rPr>
      </w:pPr>
      <w:r w:rsidRPr="0003227C">
        <w:rPr>
          <w:rFonts w:cs="Arial"/>
          <w:b/>
          <w:bCs/>
          <w:iCs/>
          <w:sz w:val="28"/>
          <w:szCs w:val="28"/>
        </w:rPr>
        <w:t>Тестовые задания</w:t>
      </w:r>
    </w:p>
    <w:p w:rsidR="0003227C" w:rsidRPr="0003227C" w:rsidRDefault="0003227C" w:rsidP="00745E76">
      <w:pPr>
        <w:jc w:val="center"/>
        <w:rPr>
          <w:rFonts w:cs="Arial"/>
          <w:bCs/>
          <w:iCs/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1. С чем было связано возникновение практики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с появлением общения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с возникновением письменности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с разделением и кооперацией труда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с возникновением производства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с возникновением первобытнообщинного строя.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lastRenderedPageBreak/>
        <w:t>2. Когда менеджмент выделился в самостоятельную область знаний?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в XIX в.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в XVIII в.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на рубеже XIX и XX вв.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в середине XX в.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в средние века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3. Чье учение стало основным теоретическим источником современных концепций менеджмента?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а) А. </w:t>
      </w:r>
      <w:proofErr w:type="spellStart"/>
      <w:r w:rsidRPr="00E642E3">
        <w:rPr>
          <w:sz w:val="28"/>
          <w:szCs w:val="28"/>
        </w:rPr>
        <w:t>Файоля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Ф. Тейлора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в) М. </w:t>
      </w:r>
      <w:proofErr w:type="spellStart"/>
      <w:r w:rsidRPr="00E642E3">
        <w:rPr>
          <w:sz w:val="28"/>
          <w:szCs w:val="28"/>
        </w:rPr>
        <w:t>Фоллетт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г) Д. </w:t>
      </w:r>
      <w:proofErr w:type="spellStart"/>
      <w:r w:rsidRPr="00E642E3">
        <w:rPr>
          <w:sz w:val="28"/>
          <w:szCs w:val="28"/>
        </w:rPr>
        <w:t>Гетти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4. Какое государство является родиной менеджмента?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Франция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США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Россия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Англия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Германия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5. Представители какой научной школы в качестве основного объекта исследования имели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эффективное использование человеческих ресурсов?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классической или административной школы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школы научного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школы науки управления или количественный подход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школы поведенческих наук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школы человеческих отношений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lastRenderedPageBreak/>
        <w:t>6. Представители какой научной школы впервые описали принцип управления — единоначалие?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классической или административной школы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школы научного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школы науки управления или количественный подход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школы поведенческих наук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школы человеческих отношений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7. Где преимущественно следует использовать понятие "менеджмент"?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в естественных системах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в предпринимательских, корпоративных структурах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в социально-экономических системах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в иерархических структурах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во всех управленческих структурах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8. Кто стоял у истоков школы научного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а) А. </w:t>
      </w:r>
      <w:proofErr w:type="spellStart"/>
      <w:r w:rsidRPr="00E642E3">
        <w:rPr>
          <w:sz w:val="28"/>
          <w:szCs w:val="28"/>
        </w:rPr>
        <w:t>Файоль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б) Д. </w:t>
      </w:r>
      <w:proofErr w:type="spellStart"/>
      <w:r w:rsidRPr="00E642E3">
        <w:rPr>
          <w:sz w:val="28"/>
          <w:szCs w:val="28"/>
        </w:rPr>
        <w:t>Гетти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в) М: </w:t>
      </w:r>
      <w:proofErr w:type="spellStart"/>
      <w:r w:rsidRPr="00E642E3">
        <w:rPr>
          <w:sz w:val="28"/>
          <w:szCs w:val="28"/>
        </w:rPr>
        <w:t>Фоллетт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Ф. Тейлор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Э. Мейо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9. Кто из ученых внес наибольший вклад в развитие классической, или административной школы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а) А. </w:t>
      </w:r>
      <w:proofErr w:type="spellStart"/>
      <w:r w:rsidRPr="00E642E3">
        <w:rPr>
          <w:sz w:val="28"/>
          <w:szCs w:val="28"/>
        </w:rPr>
        <w:t>Файоль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б) Д. </w:t>
      </w:r>
      <w:proofErr w:type="spellStart"/>
      <w:r w:rsidRPr="00E642E3">
        <w:rPr>
          <w:sz w:val="28"/>
          <w:szCs w:val="28"/>
        </w:rPr>
        <w:t>Гетти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в) М </w:t>
      </w:r>
      <w:proofErr w:type="spellStart"/>
      <w:r w:rsidRPr="00E642E3">
        <w:rPr>
          <w:sz w:val="28"/>
          <w:szCs w:val="28"/>
        </w:rPr>
        <w:t>Фоллетт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Ф. Тейлор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Э. Мейо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10. Что такое менеджмент?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теория и практика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главный принцип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исключительно теория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исключительно практика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11. Представители какой научной школы ратовали за повышение заботы руководителей о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подчиненных?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школы поведенческих наук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школы человеческих отношений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школы научного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административной школы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школы науки управления или количественный подход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12. Исследования ученых какой школы базировались на использовании данных точных наук?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школы человеческих отношений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школы научного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школы науки управления и количественный подход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классической или административной школы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школы поведенческих наук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13. Сколько существует основных подходов в развитии управленческой науки?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четыре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три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пять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г) шесть 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lastRenderedPageBreak/>
        <w:t>д) Два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14. Каково соотношение понятий "управление" и "менеджмент"?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понятие "менеджмент" шире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понятие "управление" шире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понятие "менеджмент" значительно шире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эти понятия — синонимы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15. Какие подсистемы можно выделить в системе управления организацией?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формальную и неформальную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административную и производственную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нормативную и маркетинговую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структурно-информационную, информационно-поведенческую и саморазвития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16. На чем основываются экономические методы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на материальных интересах объектов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на воздействии на социальные условия работающих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на законодательных и нормативных актах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на хозяйственном расчете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17. Что такое принципы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основные методы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закономерности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основные правила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основные функции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18. Что такое управление?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специфическое взаимодействие субъекта и объекта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воздействие субъекта на объект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lastRenderedPageBreak/>
        <w:t>в) подчинение объекта субъекту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19. Каковы общие методы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административные, экономические и социально-психологические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воспроизводственные и маркетинговые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сетевые и балансовые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законодательные и нормативные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20. Что включает в себя система управления в элементарном виде?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принципы, методы и функции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совокупность органов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субъект, объект управления и связи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совокупность объектов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21. Что такое субъект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орган, осуществляющий управленческие воздействия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любой орган в системе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орган, воспринимающий управленческие воздействия человека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22. На чем основываются социально-психологические методы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на материальном интересе работников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на законодательных и нормативных актах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на морально-психологическом климате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на воздействии на сознание и социальные условия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23. Что такое методы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закономерности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основные правила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управленческие законы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способы воздействия субъекта на объект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lastRenderedPageBreak/>
        <w:t>д) методы работы менеджеров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24. На чем основываются административные методы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на законодательных и нормативных актах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на экономических интересах объектов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на воздействии на социально-бытовые условия работающих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на штрафных санкциях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25. Кто впервые ввел понятие "принципы менеджмента"?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а) А. </w:t>
      </w:r>
      <w:proofErr w:type="spellStart"/>
      <w:r w:rsidRPr="00E642E3">
        <w:rPr>
          <w:sz w:val="28"/>
          <w:szCs w:val="28"/>
        </w:rPr>
        <w:t>Файоль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Ф. Тейлор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в) М. </w:t>
      </w:r>
      <w:proofErr w:type="spellStart"/>
      <w:r w:rsidRPr="00E642E3">
        <w:rPr>
          <w:sz w:val="28"/>
          <w:szCs w:val="28"/>
        </w:rPr>
        <w:t>Фоллетт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г) А. </w:t>
      </w:r>
      <w:proofErr w:type="spellStart"/>
      <w:r w:rsidRPr="00E642E3">
        <w:rPr>
          <w:sz w:val="28"/>
          <w:szCs w:val="28"/>
        </w:rPr>
        <w:t>Маслоу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д) П. </w:t>
      </w:r>
      <w:proofErr w:type="spellStart"/>
      <w:r w:rsidRPr="00E642E3">
        <w:rPr>
          <w:sz w:val="28"/>
          <w:szCs w:val="28"/>
        </w:rPr>
        <w:t>Гетти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26. Какие методы управления получили у нас в последние годы наибольшее развитие?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административные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экономические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социально-психологические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балансовые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сетевые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27. Что такое процесс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последовательная деятельность менеджера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совокупность непрерывных, взаимосвязанных функций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совокупность принципов и методов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28. Что такое функция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управленческая деятельность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обособленный вид управленческой деятельности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lastRenderedPageBreak/>
        <w:t>в) должностная обязанность менеджера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29. Каковы основные содержательные теории мотивации?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а) А. </w:t>
      </w:r>
      <w:proofErr w:type="spellStart"/>
      <w:r w:rsidRPr="00E642E3">
        <w:rPr>
          <w:sz w:val="28"/>
          <w:szCs w:val="28"/>
        </w:rPr>
        <w:t>Маслоу</w:t>
      </w:r>
      <w:proofErr w:type="spellEnd"/>
      <w:r w:rsidRPr="00E642E3">
        <w:rPr>
          <w:sz w:val="28"/>
          <w:szCs w:val="28"/>
        </w:rPr>
        <w:t xml:space="preserve">, Ф. </w:t>
      </w:r>
      <w:proofErr w:type="spellStart"/>
      <w:r w:rsidRPr="00E642E3">
        <w:rPr>
          <w:sz w:val="28"/>
          <w:szCs w:val="28"/>
        </w:rPr>
        <w:t>Герцберга</w:t>
      </w:r>
      <w:proofErr w:type="spellEnd"/>
      <w:r w:rsidRPr="00E642E3">
        <w:rPr>
          <w:sz w:val="28"/>
          <w:szCs w:val="28"/>
        </w:rPr>
        <w:t xml:space="preserve">, Д. Мак </w:t>
      </w:r>
      <w:proofErr w:type="spellStart"/>
      <w:r w:rsidRPr="00E642E3">
        <w:rPr>
          <w:sz w:val="28"/>
          <w:szCs w:val="28"/>
        </w:rPr>
        <w:t>Клелланда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ожидания, справедливости, Портера-</w:t>
      </w:r>
      <w:proofErr w:type="spellStart"/>
      <w:r w:rsidRPr="00E642E3">
        <w:rPr>
          <w:sz w:val="28"/>
          <w:szCs w:val="28"/>
        </w:rPr>
        <w:t>Лоурера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в) постановки целей, </w:t>
      </w:r>
      <w:proofErr w:type="spellStart"/>
      <w:r w:rsidRPr="00E642E3">
        <w:rPr>
          <w:sz w:val="28"/>
          <w:szCs w:val="28"/>
        </w:rPr>
        <w:t>партисипативного</w:t>
      </w:r>
      <w:proofErr w:type="spellEnd"/>
      <w:r w:rsidRPr="00E642E3">
        <w:rPr>
          <w:sz w:val="28"/>
          <w:szCs w:val="28"/>
        </w:rPr>
        <w:t xml:space="preserve"> управления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30. Какова роль координации в процессе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формировать структуру организации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распределять полномочия между органами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обеспечивать взаимодействие и согласованность звеньев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обеспечивать связь между подразделениями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31. Какую информацию называют невербальной?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письменную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словесную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бессловесную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управленческую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устную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32. Какой этап является первым в процессе принятия и реализации управленческих решений?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определение критериев решения проблемы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формулирование проблемы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признание проблемы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оценка альтернатив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разработка альтернатив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33. Назовите первую функцию процесса управления?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а) мотивация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lastRenderedPageBreak/>
        <w:t>б) организация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в) планирование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г) контроль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д) координация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34. Каковы основные процессуальные теории мотивации?</w:t>
      </w: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а) Д. Мак </w:t>
      </w:r>
      <w:proofErr w:type="spellStart"/>
      <w:r w:rsidRPr="00E642E3">
        <w:rPr>
          <w:sz w:val="28"/>
          <w:szCs w:val="28"/>
        </w:rPr>
        <w:t>Клелланда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>б) ожидания, справедливости, Портера-</w:t>
      </w:r>
      <w:proofErr w:type="spellStart"/>
      <w:r w:rsidRPr="00E642E3">
        <w:rPr>
          <w:sz w:val="28"/>
          <w:szCs w:val="28"/>
        </w:rPr>
        <w:t>Лоурера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в) А. </w:t>
      </w:r>
      <w:proofErr w:type="spellStart"/>
      <w:r w:rsidRPr="00E642E3">
        <w:rPr>
          <w:sz w:val="28"/>
          <w:szCs w:val="28"/>
        </w:rPr>
        <w:t>Маслоу</w:t>
      </w:r>
      <w:proofErr w:type="spellEnd"/>
      <w:r w:rsidRPr="00E642E3">
        <w:rPr>
          <w:sz w:val="28"/>
          <w:szCs w:val="28"/>
        </w:rPr>
        <w:t xml:space="preserve">, Ф. </w:t>
      </w:r>
      <w:proofErr w:type="spellStart"/>
      <w:r w:rsidRPr="00E642E3">
        <w:rPr>
          <w:sz w:val="28"/>
          <w:szCs w:val="28"/>
        </w:rPr>
        <w:t>Герцберга</w:t>
      </w:r>
      <w:proofErr w:type="spellEnd"/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</w:p>
    <w:p w:rsidR="00E642E3" w:rsidRPr="00E642E3" w:rsidRDefault="00E642E3" w:rsidP="00E642E3">
      <w:pPr>
        <w:spacing w:line="360" w:lineRule="auto"/>
        <w:rPr>
          <w:sz w:val="28"/>
          <w:szCs w:val="28"/>
        </w:rPr>
      </w:pPr>
      <w:r w:rsidRPr="00E642E3">
        <w:rPr>
          <w:sz w:val="28"/>
          <w:szCs w:val="28"/>
        </w:rPr>
        <w:t xml:space="preserve">35. Какова высшая потребность в пирамиде потребностей А. </w:t>
      </w:r>
      <w:proofErr w:type="spellStart"/>
      <w:proofErr w:type="gramStart"/>
      <w:r w:rsidRPr="00E642E3">
        <w:rPr>
          <w:sz w:val="28"/>
          <w:szCs w:val="28"/>
        </w:rPr>
        <w:t>Маслоу</w:t>
      </w:r>
      <w:proofErr w:type="spellEnd"/>
      <w:r w:rsidRPr="00E642E3">
        <w:rPr>
          <w:sz w:val="28"/>
          <w:szCs w:val="28"/>
        </w:rPr>
        <w:t>?_</w:t>
      </w:r>
      <w:proofErr w:type="gramEnd"/>
      <w:r w:rsidRPr="00E642E3">
        <w:rPr>
          <w:sz w:val="28"/>
          <w:szCs w:val="28"/>
        </w:rPr>
        <w:t>_</w:t>
      </w:r>
    </w:p>
    <w:p w:rsidR="008925EE" w:rsidRDefault="008925EE" w:rsidP="00E642E3"/>
    <w:sectPr w:rsidR="008925EE" w:rsidSect="00191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</w:abstractNum>
  <w:abstractNum w:abstractNumId="14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16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19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26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27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9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2"/>
    <w:multiLevelType w:val="single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3" w15:restartNumberingAfterBreak="0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25"/>
    <w:multiLevelType w:val="single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35" w15:restartNumberingAfterBreak="0">
    <w:nsid w:val="00000026"/>
    <w:multiLevelType w:val="single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6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37" w15:restartNumberingAfterBreak="0">
    <w:nsid w:val="00000028"/>
    <w:multiLevelType w:val="single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8" w15:restartNumberingAfterBreak="0">
    <w:nsid w:val="00000029"/>
    <w:multiLevelType w:val="singleLevel"/>
    <w:tmpl w:val="00000029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9" w15:restartNumberingAfterBreak="0">
    <w:nsid w:val="0000002A"/>
    <w:multiLevelType w:val="singleLevel"/>
    <w:tmpl w:val="0000002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1" w15:restartNumberingAfterBreak="0">
    <w:nsid w:val="0000002C"/>
    <w:multiLevelType w:val="singleLevel"/>
    <w:tmpl w:val="0000002C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2" w15:restartNumberingAfterBreak="0">
    <w:nsid w:val="0000002D"/>
    <w:multiLevelType w:val="singleLevel"/>
    <w:tmpl w:val="0000002D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3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4" w15:restartNumberingAfterBreak="0">
    <w:nsid w:val="0000002F"/>
    <w:multiLevelType w:val="singleLevel"/>
    <w:tmpl w:val="0000002F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5" w15:restartNumberingAfterBreak="0">
    <w:nsid w:val="00000030"/>
    <w:multiLevelType w:val="singleLevel"/>
    <w:tmpl w:val="00000030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6" w15:restartNumberingAfterBreak="0">
    <w:nsid w:val="00000031"/>
    <w:multiLevelType w:val="singleLevel"/>
    <w:tmpl w:val="00000031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47" w15:restartNumberingAfterBreak="0">
    <w:nsid w:val="00000032"/>
    <w:multiLevelType w:val="single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48" w15:restartNumberingAfterBreak="0">
    <w:nsid w:val="00000033"/>
    <w:multiLevelType w:val="single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Cs/>
      </w:rPr>
    </w:lvl>
  </w:abstractNum>
  <w:abstractNum w:abstractNumId="49" w15:restartNumberingAfterBreak="0">
    <w:nsid w:val="00000034"/>
    <w:multiLevelType w:val="singleLevel"/>
    <w:tmpl w:val="00000034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4"/>
        <w:szCs w:val="24"/>
      </w:rPr>
    </w:lvl>
  </w:abstractNum>
  <w:abstractNum w:abstractNumId="50" w15:restartNumberingAfterBreak="0">
    <w:nsid w:val="59FB4AC5"/>
    <w:multiLevelType w:val="hybridMultilevel"/>
    <w:tmpl w:val="49826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7C49E4"/>
    <w:multiLevelType w:val="hybridMultilevel"/>
    <w:tmpl w:val="FF68F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8E16A9"/>
    <w:multiLevelType w:val="hybridMultilevel"/>
    <w:tmpl w:val="3D185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1"/>
  </w:num>
  <w:num w:numId="53">
    <w:abstractNumId w:val="5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ECA"/>
    <w:rsid w:val="0003227C"/>
    <w:rsid w:val="00056ECA"/>
    <w:rsid w:val="00083F28"/>
    <w:rsid w:val="00191FE6"/>
    <w:rsid w:val="003041BD"/>
    <w:rsid w:val="004F3ED5"/>
    <w:rsid w:val="00657A86"/>
    <w:rsid w:val="00745E76"/>
    <w:rsid w:val="008925EE"/>
    <w:rsid w:val="00B4243B"/>
    <w:rsid w:val="00CD1A69"/>
    <w:rsid w:val="00D377F0"/>
    <w:rsid w:val="00D41883"/>
    <w:rsid w:val="00E54377"/>
    <w:rsid w:val="00E642E3"/>
    <w:rsid w:val="00F9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81B47-030F-49CF-8526-9A356B95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56E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56E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6E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56EC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056E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er"/>
    <w:basedOn w:val="a"/>
    <w:link w:val="a4"/>
    <w:rsid w:val="00056E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56ECA"/>
  </w:style>
  <w:style w:type="table" w:styleId="a6">
    <w:name w:val="Table Grid"/>
    <w:basedOn w:val="a1"/>
    <w:uiPriority w:val="99"/>
    <w:rsid w:val="00056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56ECA"/>
    <w:pPr>
      <w:autoSpaceDE/>
      <w:autoSpaceDN/>
      <w:adjustRightInd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styleId="22">
    <w:name w:val="Body Text 2"/>
    <w:basedOn w:val="a"/>
    <w:link w:val="23"/>
    <w:rsid w:val="00056ECA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056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56ECA"/>
    <w:pPr>
      <w:widowControl/>
      <w:autoSpaceDE/>
      <w:autoSpaceDN/>
      <w:adjustRightInd/>
      <w:jc w:val="center"/>
    </w:pPr>
    <w:rPr>
      <w:b/>
      <w:bCs/>
      <w:sz w:val="24"/>
    </w:rPr>
  </w:style>
  <w:style w:type="character" w:customStyle="1" w:styleId="a8">
    <w:name w:val="Название Знак"/>
    <w:basedOn w:val="a0"/>
    <w:link w:val="a7"/>
    <w:rsid w:val="00056E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9">
    <w:name w:val="Body Text Indent"/>
    <w:basedOn w:val="a"/>
    <w:link w:val="aa"/>
    <w:rsid w:val="00056EC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056E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56EC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">
    <w:name w:val="par"/>
    <w:basedOn w:val="a"/>
    <w:rsid w:val="00056E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rsid w:val="00056ECA"/>
    <w:rPr>
      <w:color w:val="0000FF"/>
      <w:u w:val="single"/>
    </w:rPr>
  </w:style>
  <w:style w:type="character" w:customStyle="1" w:styleId="FontStyle97">
    <w:name w:val="Font Style97"/>
    <w:basedOn w:val="a0"/>
    <w:rsid w:val="00056ECA"/>
    <w:rPr>
      <w:rFonts w:ascii="Times New Roman" w:hAnsi="Times New Roman" w:cs="Times New Roman"/>
      <w:sz w:val="22"/>
      <w:szCs w:val="22"/>
    </w:rPr>
  </w:style>
  <w:style w:type="paragraph" w:customStyle="1" w:styleId="10">
    <w:name w:val="Абзац списка1"/>
    <w:basedOn w:val="a"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056ECA"/>
    <w:rPr>
      <w:rFonts w:cs="Times New Roman"/>
    </w:rPr>
  </w:style>
  <w:style w:type="character" w:customStyle="1" w:styleId="submenu-table">
    <w:name w:val="submenu-table"/>
    <w:basedOn w:val="a0"/>
    <w:rsid w:val="00056ECA"/>
    <w:rPr>
      <w:rFonts w:cs="Times New Roman"/>
    </w:rPr>
  </w:style>
  <w:style w:type="character" w:customStyle="1" w:styleId="FontStyle46">
    <w:name w:val="Font Style46"/>
    <w:basedOn w:val="a0"/>
    <w:rsid w:val="00056ECA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99"/>
    <w:qFormat/>
    <w:rsid w:val="00056ECA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1408</Words>
  <Characters>8030</Characters>
  <Application>Microsoft Office Word</Application>
  <DocSecurity>0</DocSecurity>
  <Lines>66</Lines>
  <Paragraphs>18</Paragraphs>
  <ScaleCrop>false</ScaleCrop>
  <Company/>
  <LinksUpToDate>false</LinksUpToDate>
  <CharactersWithSpaces>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HP</cp:lastModifiedBy>
  <cp:revision>12</cp:revision>
  <dcterms:created xsi:type="dcterms:W3CDTF">2017-04-11T05:00:00Z</dcterms:created>
  <dcterms:modified xsi:type="dcterms:W3CDTF">2020-09-18T15:47:00Z</dcterms:modified>
</cp:coreProperties>
</file>